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C46" w:rsidRDefault="002E2B0D" w:rsidP="003C0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B0D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77406C" w:rsidRDefault="0077406C" w:rsidP="003C0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2E2B0D">
        <w:rPr>
          <w:rFonts w:ascii="Times New Roman" w:hAnsi="Times New Roman" w:cs="Times New Roman"/>
          <w:b/>
          <w:sz w:val="28"/>
          <w:szCs w:val="28"/>
        </w:rPr>
        <w:t xml:space="preserve"> приказу Министерства цифрового р</w:t>
      </w:r>
      <w:r>
        <w:rPr>
          <w:rFonts w:ascii="Times New Roman" w:hAnsi="Times New Roman" w:cs="Times New Roman"/>
          <w:b/>
          <w:sz w:val="28"/>
          <w:szCs w:val="28"/>
        </w:rPr>
        <w:t>азвития</w:t>
      </w:r>
    </w:p>
    <w:p w:rsidR="002E2B0D" w:rsidRDefault="002E2B0D" w:rsidP="003C0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E2B0D" w:rsidRDefault="002E2B0D" w:rsidP="002E2B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B0D" w:rsidRDefault="002E2B0D" w:rsidP="002E2B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2E2B0D" w:rsidRDefault="0077406C" w:rsidP="0077406C">
      <w:pPr>
        <w:spacing w:after="0" w:line="240" w:lineRule="auto"/>
        <w:ind w:left="360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2B0D">
        <w:rPr>
          <w:rFonts w:ascii="Times New Roman" w:hAnsi="Times New Roman" w:cs="Times New Roman"/>
          <w:sz w:val="28"/>
          <w:szCs w:val="28"/>
        </w:rPr>
        <w:t xml:space="preserve">Настоящий проект приказа </w:t>
      </w:r>
      <w:r w:rsidR="00F673E4">
        <w:rPr>
          <w:rFonts w:ascii="Times New Roman" w:hAnsi="Times New Roman" w:cs="Times New Roman"/>
          <w:sz w:val="28"/>
          <w:szCs w:val="28"/>
        </w:rPr>
        <w:t>разработан в рамках реализации З</w:t>
      </w:r>
      <w:r w:rsidR="002E2B0D">
        <w:rPr>
          <w:rFonts w:ascii="Times New Roman" w:hAnsi="Times New Roman" w:cs="Times New Roman"/>
          <w:sz w:val="28"/>
          <w:szCs w:val="28"/>
        </w:rPr>
        <w:t xml:space="preserve">акона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 от 24 июля 202 года № 89, указа Президента Кыргызской Республики «О принятии мер, направленных на улучшение миграционной ситуации» </w:t>
      </w:r>
      <w:r w:rsidR="00886906">
        <w:rPr>
          <w:rFonts w:ascii="Times New Roman" w:hAnsi="Times New Roman" w:cs="Times New Roman"/>
          <w:sz w:val="28"/>
          <w:szCs w:val="28"/>
        </w:rPr>
        <w:t>от 29 января 2021 года № 4, а также постановления Кабинета Министров Кыргызской Республики «О регулировании вопросов правового положения соотечественников с иностранным гражданством» от 8 октября 2021 года № 203.</w:t>
      </w:r>
    </w:p>
    <w:p w:rsidR="00886906" w:rsidRDefault="0077406C" w:rsidP="0077406C">
      <w:pPr>
        <w:spacing w:after="0" w:line="240" w:lineRule="auto"/>
        <w:ind w:left="357" w:firstLine="3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6906">
        <w:rPr>
          <w:rFonts w:ascii="Times New Roman" w:hAnsi="Times New Roman" w:cs="Times New Roman"/>
          <w:sz w:val="28"/>
          <w:szCs w:val="28"/>
        </w:rPr>
        <w:t>Данным проектом приказа предлагается утвердить проект административного регламента государственной услуги «Выдача документа соотечественника с иностранным гражданством «</w:t>
      </w:r>
      <w:proofErr w:type="spellStart"/>
      <w:r w:rsidR="00886906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886906">
        <w:rPr>
          <w:rFonts w:ascii="Times New Roman" w:hAnsi="Times New Roman" w:cs="Times New Roman"/>
          <w:sz w:val="28"/>
          <w:szCs w:val="28"/>
        </w:rPr>
        <w:t>-карт».</w:t>
      </w:r>
    </w:p>
    <w:p w:rsidR="0077406C" w:rsidRDefault="0077406C" w:rsidP="0077406C">
      <w:pPr>
        <w:spacing w:after="0" w:line="240" w:lineRule="auto"/>
        <w:ind w:left="357" w:firstLine="34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906" w:rsidRDefault="00886906" w:rsidP="008869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часть.</w:t>
      </w:r>
    </w:p>
    <w:p w:rsidR="00886906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6906">
        <w:rPr>
          <w:rFonts w:ascii="Times New Roman" w:hAnsi="Times New Roman" w:cs="Times New Roman"/>
          <w:sz w:val="28"/>
          <w:szCs w:val="28"/>
        </w:rPr>
        <w:t xml:space="preserve">24 июля 2020 года вступил в силу Закон КР «О внесении изменений в </w:t>
      </w:r>
      <w:r w:rsidR="00D80975">
        <w:rPr>
          <w:rFonts w:ascii="Times New Roman" w:hAnsi="Times New Roman" w:cs="Times New Roman"/>
          <w:sz w:val="28"/>
          <w:szCs w:val="28"/>
        </w:rPr>
        <w:t>некоторые законодательные акты КР по вопросам правового положения соотечественников с иностранным гражданством» (Земельный Кодекс КР, Законы КР «О правовом положении иностранных граждан в Кыргызской Республике», «О внешней трудовой миграции», «О внешней миграции», «Об управлении землями сельскохозяйственного назначения». «Об образовании», «Об охране здоровья граждан в Кыргызской Республике»).</w:t>
      </w:r>
    </w:p>
    <w:p w:rsidR="00D80975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0975">
        <w:rPr>
          <w:rFonts w:ascii="Times New Roman" w:hAnsi="Times New Roman" w:cs="Times New Roman"/>
          <w:sz w:val="28"/>
          <w:szCs w:val="28"/>
        </w:rPr>
        <w:t>Упомянутый Закон КР направлен на внедрение института присвоения статуса соотечественника с иностранным гражданством гражданам иностранных государств, ранее состоявшим в гражданстве КР, их детям и внукам с предоставлением им особых прав, касающихся порядка пребывания, трудовых прав, пересечения государственной границы, получения образования и лечения.</w:t>
      </w:r>
    </w:p>
    <w:p w:rsidR="00D80975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0975">
        <w:rPr>
          <w:rFonts w:ascii="Times New Roman" w:hAnsi="Times New Roman" w:cs="Times New Roman"/>
          <w:sz w:val="28"/>
          <w:szCs w:val="28"/>
        </w:rPr>
        <w:t xml:space="preserve">В рамках реализации указанного Закона КР, </w:t>
      </w:r>
      <w:r w:rsidR="00F430CD">
        <w:rPr>
          <w:rFonts w:ascii="Times New Roman" w:hAnsi="Times New Roman" w:cs="Times New Roman"/>
          <w:sz w:val="28"/>
          <w:szCs w:val="28"/>
        </w:rPr>
        <w:t>постановлением</w:t>
      </w:r>
      <w:r w:rsidR="00D80975">
        <w:rPr>
          <w:rFonts w:ascii="Times New Roman" w:hAnsi="Times New Roman" w:cs="Times New Roman"/>
          <w:sz w:val="28"/>
          <w:szCs w:val="28"/>
        </w:rPr>
        <w:t xml:space="preserve"> Кабинета Министров КР «О регулировании вопросов правового положения соотечественников с </w:t>
      </w:r>
      <w:r w:rsidR="00F430CD">
        <w:rPr>
          <w:rFonts w:ascii="Times New Roman" w:hAnsi="Times New Roman" w:cs="Times New Roman"/>
          <w:sz w:val="28"/>
          <w:szCs w:val="28"/>
        </w:rPr>
        <w:t>иностранным</w:t>
      </w:r>
      <w:r w:rsidR="00D80975">
        <w:rPr>
          <w:rFonts w:ascii="Times New Roman" w:hAnsi="Times New Roman" w:cs="Times New Roman"/>
          <w:sz w:val="28"/>
          <w:szCs w:val="28"/>
        </w:rPr>
        <w:t xml:space="preserve"> гражданством» от 8 октября 2021 года № 203 утвержден порядок присвоения, обмена, прекращения и лишения статуса соотечественника с </w:t>
      </w:r>
      <w:r w:rsidR="00F430CD">
        <w:rPr>
          <w:rFonts w:ascii="Times New Roman" w:hAnsi="Times New Roman" w:cs="Times New Roman"/>
          <w:sz w:val="28"/>
          <w:szCs w:val="28"/>
        </w:rPr>
        <w:t>иностранным</w:t>
      </w:r>
      <w:r w:rsidR="00D80975">
        <w:rPr>
          <w:rFonts w:ascii="Times New Roman" w:hAnsi="Times New Roman" w:cs="Times New Roman"/>
          <w:sz w:val="28"/>
          <w:szCs w:val="28"/>
        </w:rPr>
        <w:t xml:space="preserve"> гражданством.</w:t>
      </w:r>
    </w:p>
    <w:p w:rsidR="00D80975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0975">
        <w:rPr>
          <w:rFonts w:ascii="Times New Roman" w:hAnsi="Times New Roman" w:cs="Times New Roman"/>
          <w:sz w:val="28"/>
          <w:szCs w:val="28"/>
        </w:rPr>
        <w:t xml:space="preserve">В </w:t>
      </w:r>
      <w:r w:rsidR="00F430CD">
        <w:rPr>
          <w:rFonts w:ascii="Times New Roman" w:hAnsi="Times New Roman" w:cs="Times New Roman"/>
          <w:sz w:val="28"/>
          <w:szCs w:val="28"/>
        </w:rPr>
        <w:t>соответствии</w:t>
      </w:r>
      <w:r w:rsidR="00D80975">
        <w:rPr>
          <w:rFonts w:ascii="Times New Roman" w:hAnsi="Times New Roman" w:cs="Times New Roman"/>
          <w:sz w:val="28"/>
          <w:szCs w:val="28"/>
        </w:rPr>
        <w:t xml:space="preserve"> с вышеупомянутым постановлением, при присвоении статуса соотечественника с иностранным гражданством выдается </w:t>
      </w:r>
      <w:r w:rsidR="00F430CD">
        <w:rPr>
          <w:rFonts w:ascii="Times New Roman" w:hAnsi="Times New Roman" w:cs="Times New Roman"/>
          <w:sz w:val="28"/>
          <w:szCs w:val="28"/>
        </w:rPr>
        <w:t>документ соотечественника</w:t>
      </w:r>
      <w:r w:rsidR="00D80975">
        <w:rPr>
          <w:rFonts w:ascii="Times New Roman" w:hAnsi="Times New Roman" w:cs="Times New Roman"/>
          <w:sz w:val="28"/>
          <w:szCs w:val="28"/>
        </w:rPr>
        <w:t xml:space="preserve"> с </w:t>
      </w:r>
      <w:r w:rsidR="00F430CD">
        <w:rPr>
          <w:rFonts w:ascii="Times New Roman" w:hAnsi="Times New Roman" w:cs="Times New Roman"/>
          <w:sz w:val="28"/>
          <w:szCs w:val="28"/>
        </w:rPr>
        <w:t>иностранным</w:t>
      </w:r>
      <w:r w:rsidR="00D80975">
        <w:rPr>
          <w:rFonts w:ascii="Times New Roman" w:hAnsi="Times New Roman" w:cs="Times New Roman"/>
          <w:sz w:val="28"/>
          <w:szCs w:val="28"/>
        </w:rPr>
        <w:t xml:space="preserve"> гражданством «</w:t>
      </w:r>
      <w:proofErr w:type="spellStart"/>
      <w:r w:rsidR="00D80975">
        <w:rPr>
          <w:rFonts w:ascii="Times New Roman" w:hAnsi="Times New Roman" w:cs="Times New Roman"/>
          <w:sz w:val="28"/>
          <w:szCs w:val="28"/>
        </w:rPr>
        <w:t>Меке</w:t>
      </w:r>
      <w:r w:rsidR="00F430C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80975">
        <w:rPr>
          <w:rFonts w:ascii="Times New Roman" w:hAnsi="Times New Roman" w:cs="Times New Roman"/>
          <w:sz w:val="28"/>
          <w:szCs w:val="28"/>
        </w:rPr>
        <w:t>-карт»,</w:t>
      </w:r>
      <w:r w:rsidR="00F430CD">
        <w:rPr>
          <w:rFonts w:ascii="Times New Roman" w:hAnsi="Times New Roman" w:cs="Times New Roman"/>
          <w:sz w:val="28"/>
          <w:szCs w:val="28"/>
        </w:rPr>
        <w:t xml:space="preserve"> являющийся документом государственного значения, подтверждающий статус соотечественника с иностранным гражданством и его права.</w:t>
      </w:r>
    </w:p>
    <w:p w:rsidR="00F430CD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F430CD">
        <w:rPr>
          <w:rFonts w:ascii="Times New Roman" w:hAnsi="Times New Roman" w:cs="Times New Roman"/>
          <w:sz w:val="28"/>
          <w:szCs w:val="28"/>
        </w:rPr>
        <w:t>Согласно утвержденному порядку, прием и выдачу документов осуществляет государственный орган с сфере регистрации населения, дипломатические представительства и консульские учреждения КР. Принятые документы загружаются в автоматизированную информационную систему «</w:t>
      </w:r>
      <w:proofErr w:type="spellStart"/>
      <w:r w:rsidR="00F430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F430CD">
        <w:rPr>
          <w:rFonts w:ascii="Times New Roman" w:hAnsi="Times New Roman" w:cs="Times New Roman"/>
          <w:sz w:val="28"/>
          <w:szCs w:val="28"/>
        </w:rPr>
        <w:t>-карт» (далее - АИС) и направляются для согласования в уполномоченные органы внутренних дел, национальной безопасности и Департамент внешней миграции при МИД КР для внесения в Комиссию по рассмотрению ходатайств иностранных граждан и присвоении статуса соотечественника с иностранным гражданством и материалов о лишении статуса соотечественника с иностранным гражданством.</w:t>
      </w:r>
    </w:p>
    <w:p w:rsidR="00F430CD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430CD">
        <w:rPr>
          <w:rFonts w:ascii="Times New Roman" w:hAnsi="Times New Roman" w:cs="Times New Roman"/>
          <w:sz w:val="28"/>
          <w:szCs w:val="28"/>
        </w:rPr>
        <w:t>Данная Комиссия создается из числа сотрудников уполномоченного органа в сфере регистрации населения и уполномоченных органов, ведающих вопросами национальной безопасности</w:t>
      </w:r>
      <w:r w:rsidR="00FC397E">
        <w:rPr>
          <w:rFonts w:ascii="Times New Roman" w:hAnsi="Times New Roman" w:cs="Times New Roman"/>
          <w:sz w:val="28"/>
          <w:szCs w:val="28"/>
        </w:rPr>
        <w:t xml:space="preserve"> и внутренних дел для принятия решения о предоставлении или отказе в представлении ходатайствующему лицу статуса соотечественника с иностранным гражданством. Решением Комиссии уведомляются территориальные подразделения уполномоченного органа в сфере регистрации населения и/или ЦОН и загранучреждения, а также ГП «</w:t>
      </w:r>
      <w:proofErr w:type="spellStart"/>
      <w:r w:rsidR="00FC397E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FC397E">
        <w:rPr>
          <w:rFonts w:ascii="Times New Roman" w:hAnsi="Times New Roman" w:cs="Times New Roman"/>
          <w:sz w:val="28"/>
          <w:szCs w:val="28"/>
        </w:rPr>
        <w:t>» для персонификации бланков документа «</w:t>
      </w:r>
      <w:proofErr w:type="spellStart"/>
      <w:r w:rsidR="00FC397E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FC397E">
        <w:rPr>
          <w:rFonts w:ascii="Times New Roman" w:hAnsi="Times New Roman" w:cs="Times New Roman"/>
          <w:sz w:val="28"/>
          <w:szCs w:val="28"/>
        </w:rPr>
        <w:t>-карт». Готовые карты направляются в территориальные подразделения уполномоченного органа в сфере регистрации населения и/или ЦОН и загранучреждения КР для выдачи иностранному гражданину.</w:t>
      </w:r>
    </w:p>
    <w:p w:rsidR="00FC397E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97E">
        <w:rPr>
          <w:rFonts w:ascii="Times New Roman" w:hAnsi="Times New Roman" w:cs="Times New Roman"/>
          <w:sz w:val="28"/>
          <w:szCs w:val="28"/>
        </w:rPr>
        <w:t>На основании изложенного, в соответствии с Положением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от 15 сентября 2014 года № 530, Министерством предлагается утвердить предлагаемый административный регламент государственной услуги «Выдача документа соотечественника с иностранным гражданством «</w:t>
      </w:r>
      <w:proofErr w:type="spellStart"/>
      <w:r w:rsidR="00FC397E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FC397E">
        <w:rPr>
          <w:rFonts w:ascii="Times New Roman" w:hAnsi="Times New Roman" w:cs="Times New Roman"/>
          <w:sz w:val="28"/>
          <w:szCs w:val="28"/>
        </w:rPr>
        <w:t>-карт»</w:t>
      </w:r>
      <w:r w:rsidR="00367D8E">
        <w:rPr>
          <w:rFonts w:ascii="Times New Roman" w:hAnsi="Times New Roman" w:cs="Times New Roman"/>
          <w:sz w:val="28"/>
          <w:szCs w:val="28"/>
        </w:rPr>
        <w:t>.</w:t>
      </w:r>
    </w:p>
    <w:p w:rsidR="00367D8E" w:rsidRPr="00367D8E" w:rsidRDefault="0077406C" w:rsidP="0077406C">
      <w:pPr>
        <w:spacing w:after="0" w:line="240" w:lineRule="auto"/>
        <w:ind w:left="425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7D8E" w:rsidRPr="00367D8E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367D8E">
        <w:rPr>
          <w:rFonts w:ascii="Times New Roman" w:hAnsi="Times New Roman" w:cs="Times New Roman"/>
          <w:sz w:val="28"/>
          <w:szCs w:val="28"/>
        </w:rPr>
        <w:t xml:space="preserve">13 Закона Кыргызской Республики </w:t>
      </w:r>
      <w:r w:rsidR="00367D8E" w:rsidRPr="00367D8E">
        <w:rPr>
          <w:rFonts w:ascii="Times New Roman" w:hAnsi="Times New Roman" w:cs="Times New Roman"/>
          <w:sz w:val="28"/>
          <w:szCs w:val="28"/>
        </w:rPr>
        <w:t xml:space="preserve">«О государственных и муниципальных услугах» административный регламент государственной и муниципальной услуги </w:t>
      </w:r>
      <w:r w:rsidR="002D2084" w:rsidRPr="00367D8E">
        <w:rPr>
          <w:rFonts w:ascii="Times New Roman" w:hAnsi="Times New Roman" w:cs="Times New Roman"/>
          <w:sz w:val="28"/>
          <w:szCs w:val="28"/>
        </w:rPr>
        <w:t>разработ</w:t>
      </w:r>
      <w:r w:rsidR="002D2084">
        <w:rPr>
          <w:rFonts w:ascii="Times New Roman" w:hAnsi="Times New Roman" w:cs="Times New Roman"/>
          <w:sz w:val="28"/>
          <w:szCs w:val="28"/>
        </w:rPr>
        <w:t>ан</w:t>
      </w:r>
      <w:r w:rsidR="00367D8E" w:rsidRPr="00367D8E">
        <w:rPr>
          <w:rFonts w:ascii="Times New Roman" w:hAnsi="Times New Roman" w:cs="Times New Roman"/>
          <w:sz w:val="28"/>
          <w:szCs w:val="28"/>
        </w:rPr>
        <w:t xml:space="preserve"> в соответствии с Единым реестром государственных услуг учреждением, ответственным за предоставление государственной услуги.</w:t>
      </w:r>
    </w:p>
    <w:p w:rsidR="00367D8E" w:rsidRDefault="0077406C" w:rsidP="0077406C">
      <w:pPr>
        <w:spacing w:after="0" w:line="240" w:lineRule="auto"/>
        <w:ind w:left="425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2084" w:rsidRPr="002D2084">
        <w:rPr>
          <w:rFonts w:ascii="Times New Roman" w:hAnsi="Times New Roman" w:cs="Times New Roman"/>
          <w:sz w:val="28"/>
          <w:szCs w:val="28"/>
        </w:rPr>
        <w:t>Согласно главы 2 Положения о порядке разработки и оптимизации административных регламентов государственных и муниципальных услуг утвержденного вышеуказанным постановлением, Министерством образована постоянно действующая комиссия по оптимизации государственных услуг (далее – Комиссия). На рассмотрение данной Комиссии был внесен проект административного регламента государственной услуги «Выдача документа соотечественника с иностранным гражданством «</w:t>
      </w:r>
      <w:proofErr w:type="spellStart"/>
      <w:r w:rsidR="002D2084" w:rsidRPr="002D2084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2D2084" w:rsidRPr="002D2084">
        <w:rPr>
          <w:rFonts w:ascii="Times New Roman" w:hAnsi="Times New Roman" w:cs="Times New Roman"/>
          <w:sz w:val="28"/>
          <w:szCs w:val="28"/>
        </w:rPr>
        <w:t>-карт». После рассмотрения проекта данного административного регламента государственных услуг, а также заслушав предложения членов Комиссии и обсудив их, принято решение одобрить проект административного регламента</w:t>
      </w:r>
      <w:r w:rsidR="002D2084">
        <w:rPr>
          <w:rFonts w:ascii="Times New Roman" w:hAnsi="Times New Roman" w:cs="Times New Roman"/>
          <w:sz w:val="28"/>
          <w:szCs w:val="28"/>
        </w:rPr>
        <w:t>.</w:t>
      </w:r>
    </w:p>
    <w:p w:rsidR="002D2084" w:rsidRDefault="0077406C" w:rsidP="0077406C">
      <w:pPr>
        <w:spacing w:after="0" w:line="240" w:lineRule="auto"/>
        <w:ind w:left="425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D2084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Республики», данный проект приказа Министерства опубликован на официальном сайте Министерства __________и Едином портале общественного обсуждения проектов нормативных правовых актов Кыргызской Республики _____________ для проведения общественного обсуждения.</w:t>
      </w:r>
    </w:p>
    <w:p w:rsidR="0077406C" w:rsidRDefault="0077406C" w:rsidP="0077406C">
      <w:pPr>
        <w:spacing w:after="0" w:line="240" w:lineRule="auto"/>
        <w:ind w:left="425"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2D2084" w:rsidRPr="00A324BB" w:rsidRDefault="002D2084" w:rsidP="002D208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4BB">
        <w:rPr>
          <w:rFonts w:ascii="Times New Roman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2D2084" w:rsidRDefault="002D2084" w:rsidP="0077406C">
      <w:pPr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D2084" w:rsidRPr="00A324BB" w:rsidRDefault="002D2084" w:rsidP="002D208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4BB">
        <w:rPr>
          <w:rFonts w:ascii="Times New Roman" w:hAnsi="Times New Roman" w:cs="Times New Roman"/>
          <w:b/>
          <w:sz w:val="28"/>
          <w:szCs w:val="28"/>
        </w:rPr>
        <w:t xml:space="preserve">6. Информация о необходимости финансирования </w:t>
      </w:r>
    </w:p>
    <w:p w:rsidR="002D2084" w:rsidRDefault="002D2084" w:rsidP="0077406C">
      <w:pPr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настоящего приказа проекта Кабинета Министров Кыргызской Республики не повлечет дополнительных финансовых затрат из республиканского бюджета Кыргызской Республики.</w:t>
      </w:r>
    </w:p>
    <w:p w:rsidR="002D2084" w:rsidRPr="00A324BB" w:rsidRDefault="002D2084" w:rsidP="002D208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4BB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2D2084" w:rsidRDefault="002D2084" w:rsidP="0077406C">
      <w:pPr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</w:p>
    <w:p w:rsidR="002D2084" w:rsidRDefault="002D2084" w:rsidP="002D20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2084" w:rsidRPr="00A324BB" w:rsidRDefault="002D2084" w:rsidP="0077406C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4BB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</w:t>
      </w:r>
      <w:r w:rsidR="0077406C">
        <w:rPr>
          <w:rFonts w:ascii="Times New Roman" w:hAnsi="Times New Roman" w:cs="Times New Roman"/>
          <w:b/>
          <w:sz w:val="28"/>
          <w:szCs w:val="28"/>
        </w:rPr>
        <w:tab/>
      </w:r>
      <w:r w:rsidR="0077406C">
        <w:rPr>
          <w:rFonts w:ascii="Times New Roman" w:hAnsi="Times New Roman" w:cs="Times New Roman"/>
          <w:b/>
          <w:sz w:val="28"/>
          <w:szCs w:val="28"/>
        </w:rPr>
        <w:tab/>
      </w:r>
      <w:r w:rsidR="00F673E4">
        <w:rPr>
          <w:rFonts w:ascii="Times New Roman" w:hAnsi="Times New Roman" w:cs="Times New Roman"/>
          <w:b/>
          <w:sz w:val="28"/>
          <w:szCs w:val="28"/>
        </w:rPr>
        <w:t xml:space="preserve">                Т.</w:t>
      </w:r>
      <w:r w:rsidRPr="00A324BB">
        <w:rPr>
          <w:rFonts w:ascii="Times New Roman" w:hAnsi="Times New Roman" w:cs="Times New Roman"/>
          <w:b/>
          <w:sz w:val="28"/>
          <w:szCs w:val="28"/>
        </w:rPr>
        <w:t xml:space="preserve">О. </w:t>
      </w:r>
      <w:proofErr w:type="spellStart"/>
      <w:r w:rsidRPr="00A324BB">
        <w:rPr>
          <w:rFonts w:ascii="Times New Roman" w:hAnsi="Times New Roman" w:cs="Times New Roman"/>
          <w:b/>
          <w:sz w:val="28"/>
          <w:szCs w:val="28"/>
        </w:rPr>
        <w:t>Иманов</w:t>
      </w:r>
      <w:proofErr w:type="spellEnd"/>
    </w:p>
    <w:p w:rsidR="002D2084" w:rsidRPr="00367D8E" w:rsidRDefault="002D2084" w:rsidP="002D2084">
      <w:pPr>
        <w:ind w:left="426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67D8E" w:rsidRDefault="00367D8E" w:rsidP="00D80975">
      <w:pPr>
        <w:ind w:left="426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C397E" w:rsidRDefault="00FC397E" w:rsidP="00D80975">
      <w:pPr>
        <w:ind w:left="426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430CD" w:rsidRPr="00886906" w:rsidRDefault="00F430CD" w:rsidP="00D80975">
      <w:pPr>
        <w:ind w:left="426"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F430CD" w:rsidRPr="00886906" w:rsidSect="0077406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BA6"/>
    <w:multiLevelType w:val="hybridMultilevel"/>
    <w:tmpl w:val="33548A02"/>
    <w:lvl w:ilvl="0" w:tplc="0832DC8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5E7FC7"/>
    <w:multiLevelType w:val="hybridMultilevel"/>
    <w:tmpl w:val="998E6430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B0D"/>
    <w:rsid w:val="002D2084"/>
    <w:rsid w:val="002E2B0D"/>
    <w:rsid w:val="00367D8E"/>
    <w:rsid w:val="003C0496"/>
    <w:rsid w:val="00765C46"/>
    <w:rsid w:val="0077406C"/>
    <w:rsid w:val="00886906"/>
    <w:rsid w:val="00C24C4D"/>
    <w:rsid w:val="00D80975"/>
    <w:rsid w:val="00DC0A66"/>
    <w:rsid w:val="00F430CD"/>
    <w:rsid w:val="00F673E4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707D"/>
  <w15:chartTrackingRefBased/>
  <w15:docId w15:val="{B0C11552-C4A9-4633-84EE-EA6143A2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B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0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0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Адыл</cp:lastModifiedBy>
  <cp:revision>6</cp:revision>
  <cp:lastPrinted>2022-08-09T10:24:00Z</cp:lastPrinted>
  <dcterms:created xsi:type="dcterms:W3CDTF">2022-07-08T12:22:00Z</dcterms:created>
  <dcterms:modified xsi:type="dcterms:W3CDTF">2022-08-12T11:34:00Z</dcterms:modified>
</cp:coreProperties>
</file>